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Tisztség: </w:t>
        <w:tab/>
      </w:r>
      <w:r w:rsidDel="00000000" w:rsidR="00000000" w:rsidRPr="00000000">
        <w:rPr>
          <w:rtl w:val="0"/>
        </w:rPr>
        <w:t xml:space="preserve">Pannon Egyetem Hallgatói Önkormányzat Mérnöki Kar Részönkormányzat Elnök.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C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D">
      <w:pPr>
        <w:tabs>
          <w:tab w:val="left" w:leader="none" w:pos="4820"/>
          <w:tab w:val="left" w:leader="none" w:pos="8080"/>
        </w:tabs>
        <w:spacing w:after="132" w:lineRule="auto"/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E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-725804</wp:posOffset>
          </wp:positionV>
          <wp:extent cx="916940" cy="872490"/>
          <wp:effectExtent b="0" l="0" r="0" t="0"/>
          <wp:wrapNone/>
          <wp:docPr id="2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-995361</wp:posOffset>
              </wp:positionV>
              <wp:extent cx="3442335" cy="626745"/>
              <wp:effectExtent b="0" l="0" r="0" t="0"/>
              <wp:wrapSquare wrapText="bothSides" distB="0" distT="0" distL="114935" distR="114935"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-995361</wp:posOffset>
              </wp:positionV>
              <wp:extent cx="3442335" cy="626745"/>
              <wp:effectExtent b="0" l="0" r="0" t="0"/>
              <wp:wrapSquare wrapText="bothSides" distB="0" distT="0" distL="114935" distR="114935"/>
              <wp:docPr id="2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42335" cy="6267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-53339</wp:posOffset>
          </wp:positionH>
          <wp:positionV relativeFrom="paragraph">
            <wp:posOffset>-253999</wp:posOffset>
          </wp:positionV>
          <wp:extent cx="1161205" cy="1144420"/>
          <wp:effectExtent b="0" l="0" r="0" t="0"/>
          <wp:wrapNone/>
          <wp:docPr id="22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5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37vSsM250IA8jVFhCcb8DtSwtQ==">CgMxLjA4AHIhMTBfME9zb0JUTVNQZmdvb1pjNEVfaUpHblE3MEEtSHIz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